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394" w:type="dxa"/>
        <w:tblInd w:w="10456" w:type="dxa"/>
        <w:tblLook w:val="04A0" w:firstRow="1" w:lastRow="0" w:firstColumn="1" w:lastColumn="0" w:noHBand="0" w:noVBand="1"/>
      </w:tblPr>
      <w:tblGrid>
        <w:gridCol w:w="4394"/>
      </w:tblGrid>
      <w:tr w:rsidR="00450D8E" w:rsidTr="004726FB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790C69" w:rsidRDefault="00790C69" w:rsidP="00790C69">
            <w:pPr>
              <w:tabs>
                <w:tab w:val="left" w:pos="-391"/>
                <w:tab w:val="left" w:pos="4979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90C69">
              <w:rPr>
                <w:rFonts w:ascii="Times New Roman" w:hAnsi="Times New Roman" w:cs="Times New Roman"/>
                <w:sz w:val="26"/>
                <w:szCs w:val="26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450D8E" w:rsidRPr="00790C69" w:rsidRDefault="00450D8E" w:rsidP="00790C69">
            <w:pPr>
              <w:tabs>
                <w:tab w:val="left" w:pos="-391"/>
                <w:tab w:val="left" w:pos="4979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45507" w:rsidRPr="00790C69" w:rsidRDefault="00790C69" w:rsidP="00790C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90C69">
        <w:rPr>
          <w:rFonts w:ascii="Times New Roman" w:hAnsi="Times New Roman" w:cs="Times New Roman"/>
          <w:sz w:val="26"/>
          <w:szCs w:val="26"/>
        </w:rPr>
        <w:t>форма</w:t>
      </w:r>
    </w:p>
    <w:p w:rsidR="009753E8" w:rsidRDefault="009753E8" w:rsidP="00450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:rsidR="00450D8E" w:rsidRPr="0042218E" w:rsidRDefault="00450D8E" w:rsidP="00450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18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450D8E" w:rsidRPr="0042218E" w:rsidRDefault="00450D8E" w:rsidP="00450D8E">
      <w:pPr>
        <w:spacing w:after="0" w:line="240" w:lineRule="auto"/>
        <w:ind w:right="1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18E">
        <w:rPr>
          <w:rFonts w:ascii="Times New Roman" w:hAnsi="Times New Roman" w:cs="Times New Roman"/>
          <w:b/>
          <w:sz w:val="28"/>
          <w:szCs w:val="28"/>
        </w:rPr>
        <w:t xml:space="preserve">о работе по привлечению </w:t>
      </w:r>
      <w:r w:rsidR="009753E8" w:rsidRPr="0042218E">
        <w:rPr>
          <w:rFonts w:ascii="Times New Roman" w:hAnsi="Times New Roman" w:cs="Times New Roman"/>
          <w:b/>
          <w:sz w:val="28"/>
          <w:szCs w:val="28"/>
        </w:rPr>
        <w:t xml:space="preserve">обособленных подразделений иногородних (иностранных) </w:t>
      </w:r>
      <w:r w:rsidRPr="0042218E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5358CB">
        <w:rPr>
          <w:rFonts w:ascii="Times New Roman" w:hAnsi="Times New Roman" w:cs="Times New Roman"/>
          <w:b/>
          <w:sz w:val="28"/>
          <w:szCs w:val="28"/>
        </w:rPr>
        <w:t>*</w:t>
      </w:r>
      <w:r w:rsidR="009753E8" w:rsidRPr="0042218E">
        <w:rPr>
          <w:rFonts w:ascii="Times New Roman" w:hAnsi="Times New Roman" w:cs="Times New Roman"/>
          <w:b/>
          <w:sz w:val="28"/>
          <w:szCs w:val="28"/>
        </w:rPr>
        <w:t>, осуществляющих свою деятельность на территории Верхнесалдинского городского округа, а также</w:t>
      </w:r>
      <w:r w:rsidRPr="0042218E">
        <w:rPr>
          <w:rFonts w:ascii="Times New Roman" w:hAnsi="Times New Roman" w:cs="Times New Roman"/>
          <w:b/>
          <w:sz w:val="28"/>
          <w:szCs w:val="28"/>
        </w:rPr>
        <w:t xml:space="preserve"> участвующих в реализации инвестиционных проектов, к постановке на налоговый учет на территории Верхнесалдинского городского округа </w:t>
      </w:r>
    </w:p>
    <w:p w:rsidR="00450D8E" w:rsidRPr="0042218E" w:rsidRDefault="00450D8E" w:rsidP="00450D8E">
      <w:pPr>
        <w:spacing w:after="0" w:line="240" w:lineRule="auto"/>
        <w:ind w:right="139"/>
        <w:jc w:val="center"/>
        <w:rPr>
          <w:rFonts w:ascii="Times New Roman" w:hAnsi="Times New Roman" w:cs="Times New Roman"/>
          <w:sz w:val="28"/>
          <w:szCs w:val="28"/>
        </w:rPr>
      </w:pPr>
    </w:p>
    <w:p w:rsidR="00450D8E" w:rsidRPr="001C55DF" w:rsidRDefault="00450D8E" w:rsidP="00450D8E">
      <w:pPr>
        <w:spacing w:after="0" w:line="240" w:lineRule="auto"/>
        <w:ind w:right="139"/>
        <w:jc w:val="right"/>
        <w:rPr>
          <w:rFonts w:ascii="Times New Roman" w:hAnsi="Times New Roman" w:cs="Times New Roman"/>
          <w:sz w:val="27"/>
          <w:szCs w:val="27"/>
        </w:rPr>
      </w:pPr>
      <w:r w:rsidRPr="001C55DF">
        <w:rPr>
          <w:rFonts w:ascii="Times New Roman" w:hAnsi="Times New Roman" w:cs="Times New Roman"/>
          <w:sz w:val="27"/>
          <w:szCs w:val="27"/>
        </w:rPr>
        <w:t>(тыс. рублей)</w:t>
      </w:r>
    </w:p>
    <w:tbl>
      <w:tblPr>
        <w:tblW w:w="14555" w:type="dxa"/>
        <w:tblInd w:w="10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88"/>
        <w:gridCol w:w="6379"/>
        <w:gridCol w:w="2410"/>
        <w:gridCol w:w="2410"/>
        <w:gridCol w:w="2268"/>
      </w:tblGrid>
      <w:tr w:rsidR="00450D8E" w:rsidRPr="0042218E" w:rsidTr="004726FB">
        <w:trPr>
          <w:trHeight w:val="688"/>
          <w:tblHeader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450D8E" w:rsidRPr="00790C69" w:rsidRDefault="009753E8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3E8" w:rsidRPr="00790C69" w:rsidRDefault="00450D8E" w:rsidP="0047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450D8E" w:rsidRPr="00790C69" w:rsidRDefault="00450D8E" w:rsidP="009753E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47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За отчетный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br/>
              <w:t>период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br/>
              <w:t>20_ года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47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За аналогичный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br/>
              <w:t>период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45507" w:rsidRPr="00790C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рошлого года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47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Рост (снижение) к аналогичному</w:t>
            </w:r>
          </w:p>
          <w:p w:rsidR="00450D8E" w:rsidRPr="00790C69" w:rsidRDefault="00450D8E" w:rsidP="0047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периоду прошлого года</w:t>
            </w:r>
          </w:p>
        </w:tc>
      </w:tr>
      <w:tr w:rsidR="00450D8E" w:rsidRPr="0042218E" w:rsidTr="004726FB">
        <w:trPr>
          <w:trHeight w:val="431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Общая сумма инвестиционных проектов, реализуемых на территории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CB" w:rsidRPr="0042218E" w:rsidTr="004726FB">
        <w:trPr>
          <w:trHeight w:val="431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CB" w:rsidRPr="00790C69" w:rsidRDefault="005358CB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CB" w:rsidRPr="00790C69" w:rsidRDefault="005358CB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в том числе сумма инвестиционных проектов, реализуемых иногородними (иностранными) организациями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CB" w:rsidRPr="00790C69" w:rsidRDefault="005358CB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CB" w:rsidRPr="00790C69" w:rsidRDefault="005358CB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CB" w:rsidRPr="00790C69" w:rsidRDefault="005358CB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8E" w:rsidRPr="0042218E" w:rsidTr="004726FB">
        <w:trPr>
          <w:trHeight w:val="357"/>
        </w:trPr>
        <w:tc>
          <w:tcPr>
            <w:tcW w:w="10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5358CB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9753E8"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иногородних (иностранных) 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организаций, привлеченных для реализации инвестиционных проектов,</w:t>
            </w:r>
            <w:r w:rsidR="009753E8"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8E" w:rsidRPr="0042218E" w:rsidTr="004726FB">
        <w:trPr>
          <w:trHeight w:val="60"/>
        </w:trPr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состоящих на учете в территориальном налоговом органе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8E" w:rsidRPr="0042218E" w:rsidTr="004726FB">
        <w:trPr>
          <w:trHeight w:val="64"/>
        </w:trPr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не состоящих на учете в территориальном налоговом органе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8E" w:rsidRPr="0042218E" w:rsidTr="004726FB">
        <w:trPr>
          <w:trHeight w:val="353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5358CB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0D8E" w:rsidRPr="00790C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5358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9753E8"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иногородних (иностранных) 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– подрядчиков, по которым направлены сведения в </w:t>
            </w:r>
            <w:r w:rsidR="005358CB"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территориальные 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налоговые органы об осуществлении ими деятельности на территории муниципального образования</w:t>
            </w:r>
            <w:r w:rsidR="005358CB" w:rsidRPr="00790C69">
              <w:rPr>
                <w:rFonts w:ascii="Times New Roman" w:hAnsi="Times New Roman" w:cs="Times New Roman"/>
                <w:sz w:val="24"/>
                <w:szCs w:val="24"/>
              </w:rPr>
              <w:t>, из числа организаций-подрядчиков, не состоящих на учете в территориальном налоговом органе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170" w:rsidRPr="0042218E" w:rsidTr="004726FB">
        <w:trPr>
          <w:trHeight w:val="353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170" w:rsidRPr="00790C69" w:rsidRDefault="001C497F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170" w:rsidRPr="00790C69" w:rsidRDefault="00282170" w:rsidP="001C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из строки 4 количество</w:t>
            </w:r>
            <w:r w:rsidR="001C497F"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 иногородних (иностранных) организаций-подрядчиков, участвующих в реализации инвестиционных проектов, вставших на учет как </w:t>
            </w:r>
            <w:r w:rsidR="001C497F" w:rsidRPr="007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обособленные подразделения в территориальных налоговых органах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170" w:rsidRPr="00790C69" w:rsidRDefault="00282170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170" w:rsidRPr="00790C69" w:rsidRDefault="00282170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170" w:rsidRPr="00790C69" w:rsidRDefault="00282170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8E" w:rsidRPr="0042218E" w:rsidTr="004726FB">
        <w:trPr>
          <w:trHeight w:val="64"/>
        </w:trPr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1C497F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50D8E" w:rsidRPr="00790C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Сумма налоговых платежей, поступивших в консолидированный бюджет Свердловской области </w:t>
            </w:r>
          </w:p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753E8"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иногородних (иностранных) 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="001C497F" w:rsidRPr="00790C69">
              <w:rPr>
                <w:rFonts w:ascii="Times New Roman" w:hAnsi="Times New Roman" w:cs="Times New Roman"/>
                <w:sz w:val="24"/>
                <w:szCs w:val="24"/>
              </w:rPr>
              <w:t>=подрядчиков, реализующих инвестиционные проекты</w:t>
            </w:r>
            <w:r w:rsidR="006632B9" w:rsidRPr="00790C69">
              <w:rPr>
                <w:rFonts w:ascii="Times New Roman" w:hAnsi="Times New Roman" w:cs="Times New Roman"/>
                <w:sz w:val="24"/>
                <w:szCs w:val="24"/>
              </w:rPr>
              <w:t>, состоящих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 на учет</w:t>
            </w:r>
            <w:r w:rsidR="006632B9" w:rsidRPr="00790C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632B9"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территориальных </w:t>
            </w: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налоговых органах,</w:t>
            </w:r>
            <w:r w:rsidR="006632B9" w:rsidRPr="00790C69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8E" w:rsidRPr="0042218E" w:rsidTr="004726FB">
        <w:trPr>
          <w:trHeight w:val="112"/>
        </w:trPr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в областной бюджет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8E" w:rsidRPr="0042218E" w:rsidTr="004726FB">
        <w:trPr>
          <w:trHeight w:val="64"/>
        </w:trPr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8E" w:rsidRPr="00790C69" w:rsidRDefault="00450D8E" w:rsidP="0090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C69">
              <w:rPr>
                <w:rFonts w:ascii="Times New Roman" w:hAnsi="Times New Roman" w:cs="Times New Roman"/>
                <w:sz w:val="24"/>
                <w:szCs w:val="24"/>
              </w:rPr>
              <w:t>в местный бюджет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8E" w:rsidRPr="00790C69" w:rsidRDefault="00450D8E" w:rsidP="0000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2B9" w:rsidRDefault="006632B9" w:rsidP="00B27C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710D7" w:rsidRDefault="006632B9" w:rsidP="004726FB">
      <w:pPr>
        <w:tabs>
          <w:tab w:val="left" w:pos="1200"/>
        </w:tabs>
      </w:pPr>
      <w:r>
        <w:rPr>
          <w:rFonts w:ascii="Times New Roman" w:eastAsia="Calibri" w:hAnsi="Times New Roman" w:cs="Times New Roman"/>
          <w:sz w:val="28"/>
          <w:szCs w:val="28"/>
        </w:rPr>
        <w:t>*</w:t>
      </w:r>
      <w:r w:rsidRPr="006632B9">
        <w:rPr>
          <w:rFonts w:ascii="Times New Roman" w:eastAsia="Calibri" w:hAnsi="Times New Roman" w:cs="Times New Roman"/>
          <w:sz w:val="24"/>
          <w:szCs w:val="24"/>
        </w:rPr>
        <w:t>Под иногородними (иностранными) организациями понимается хозяйствующий субъект, зарегистрированный в другом субъекте Российской Федерации</w:t>
      </w:r>
    </w:p>
    <w:sectPr w:rsidR="00F710D7" w:rsidSect="00B00C92">
      <w:headerReference w:type="default" r:id="rId8"/>
      <w:pgSz w:w="16838" w:h="11906" w:orient="landscape"/>
      <w:pgMar w:top="1418" w:right="1134" w:bottom="851" w:left="1134" w:header="709" w:footer="709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AAE" w:rsidRDefault="00332AAE" w:rsidP="00450D8E">
      <w:pPr>
        <w:spacing w:after="0" w:line="240" w:lineRule="auto"/>
      </w:pPr>
      <w:r>
        <w:separator/>
      </w:r>
    </w:p>
  </w:endnote>
  <w:endnote w:type="continuationSeparator" w:id="0">
    <w:p w:rsidR="00332AAE" w:rsidRDefault="00332AAE" w:rsidP="0045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AAE" w:rsidRDefault="00332AAE" w:rsidP="00450D8E">
      <w:pPr>
        <w:spacing w:after="0" w:line="240" w:lineRule="auto"/>
      </w:pPr>
      <w:r>
        <w:separator/>
      </w:r>
    </w:p>
  </w:footnote>
  <w:footnote w:type="continuationSeparator" w:id="0">
    <w:p w:rsidR="00332AAE" w:rsidRDefault="00332AAE" w:rsidP="00450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71917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27CB0" w:rsidRPr="00B00C92" w:rsidRDefault="00B27CB0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B00C92">
          <w:rPr>
            <w:rFonts w:ascii="Times New Roman" w:hAnsi="Times New Roman" w:cs="Times New Roman"/>
            <w:sz w:val="28"/>
          </w:rPr>
          <w:fldChar w:fldCharType="begin"/>
        </w:r>
        <w:r w:rsidRPr="00B00C92">
          <w:rPr>
            <w:rFonts w:ascii="Times New Roman" w:hAnsi="Times New Roman" w:cs="Times New Roman"/>
            <w:sz w:val="28"/>
          </w:rPr>
          <w:instrText>PAGE   \* MERGEFORMAT</w:instrText>
        </w:r>
        <w:r w:rsidRPr="00B00C92">
          <w:rPr>
            <w:rFonts w:ascii="Times New Roman" w:hAnsi="Times New Roman" w:cs="Times New Roman"/>
            <w:sz w:val="28"/>
          </w:rPr>
          <w:fldChar w:fldCharType="separate"/>
        </w:r>
        <w:r w:rsidR="00B00C92">
          <w:rPr>
            <w:rFonts w:ascii="Times New Roman" w:hAnsi="Times New Roman" w:cs="Times New Roman"/>
            <w:noProof/>
            <w:sz w:val="28"/>
          </w:rPr>
          <w:t>39</w:t>
        </w:r>
        <w:r w:rsidRPr="00B00C9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50D8E" w:rsidRDefault="00450D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941B5F"/>
    <w:multiLevelType w:val="hybridMultilevel"/>
    <w:tmpl w:val="10B8A796"/>
    <w:lvl w:ilvl="0" w:tplc="33861D9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8E"/>
    <w:rsid w:val="00011F92"/>
    <w:rsid w:val="00076FE7"/>
    <w:rsid w:val="00077A1B"/>
    <w:rsid w:val="0008202F"/>
    <w:rsid w:val="00102457"/>
    <w:rsid w:val="00185963"/>
    <w:rsid w:val="001C497F"/>
    <w:rsid w:val="001C55DF"/>
    <w:rsid w:val="00210DB6"/>
    <w:rsid w:val="00270D1E"/>
    <w:rsid w:val="00282170"/>
    <w:rsid w:val="002923A1"/>
    <w:rsid w:val="002B2DCD"/>
    <w:rsid w:val="002B6A5E"/>
    <w:rsid w:val="0032598D"/>
    <w:rsid w:val="00332AAE"/>
    <w:rsid w:val="00374928"/>
    <w:rsid w:val="003A12B5"/>
    <w:rsid w:val="0042218E"/>
    <w:rsid w:val="00450D8E"/>
    <w:rsid w:val="004726FB"/>
    <w:rsid w:val="004A2790"/>
    <w:rsid w:val="004D14B2"/>
    <w:rsid w:val="00507DB2"/>
    <w:rsid w:val="005358CB"/>
    <w:rsid w:val="006632B9"/>
    <w:rsid w:val="006A02B3"/>
    <w:rsid w:val="006D10F5"/>
    <w:rsid w:val="006D5B77"/>
    <w:rsid w:val="00790C69"/>
    <w:rsid w:val="007E0EA0"/>
    <w:rsid w:val="007E74CD"/>
    <w:rsid w:val="007F29D5"/>
    <w:rsid w:val="00826E5D"/>
    <w:rsid w:val="00880B37"/>
    <w:rsid w:val="0090566C"/>
    <w:rsid w:val="009413A4"/>
    <w:rsid w:val="00950725"/>
    <w:rsid w:val="009753E8"/>
    <w:rsid w:val="009C2311"/>
    <w:rsid w:val="009E5E3F"/>
    <w:rsid w:val="00A46FCF"/>
    <w:rsid w:val="00A73DD3"/>
    <w:rsid w:val="00AB3D05"/>
    <w:rsid w:val="00AC4D19"/>
    <w:rsid w:val="00AC52C6"/>
    <w:rsid w:val="00B00C92"/>
    <w:rsid w:val="00B03D80"/>
    <w:rsid w:val="00B13F2D"/>
    <w:rsid w:val="00B27CB0"/>
    <w:rsid w:val="00B76574"/>
    <w:rsid w:val="00B809AB"/>
    <w:rsid w:val="00B8244B"/>
    <w:rsid w:val="00B94F8C"/>
    <w:rsid w:val="00BD0F34"/>
    <w:rsid w:val="00BF6797"/>
    <w:rsid w:val="00C07E39"/>
    <w:rsid w:val="00C35269"/>
    <w:rsid w:val="00C4140E"/>
    <w:rsid w:val="00C517AD"/>
    <w:rsid w:val="00D13BA7"/>
    <w:rsid w:val="00D573CC"/>
    <w:rsid w:val="00DA13D9"/>
    <w:rsid w:val="00DA18BC"/>
    <w:rsid w:val="00E01F12"/>
    <w:rsid w:val="00E01F44"/>
    <w:rsid w:val="00E45507"/>
    <w:rsid w:val="00E504E3"/>
    <w:rsid w:val="00E93033"/>
    <w:rsid w:val="00E94A87"/>
    <w:rsid w:val="00EA398F"/>
    <w:rsid w:val="00ED5217"/>
    <w:rsid w:val="00F522F4"/>
    <w:rsid w:val="00F934E8"/>
    <w:rsid w:val="00FB51CE"/>
    <w:rsid w:val="00FE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7EA6795-B2E9-4999-941C-FF7623D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D8E"/>
    <w:pPr>
      <w:spacing w:after="200" w:line="276" w:lineRule="auto"/>
      <w:ind w:left="0" w:right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D8E"/>
    <w:pPr>
      <w:ind w:left="0" w:right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5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0D8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5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0D8E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663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87069-4D09-41CC-B73C-1D85C6CC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20</cp:revision>
  <cp:lastPrinted>2019-04-03T07:47:00Z</cp:lastPrinted>
  <dcterms:created xsi:type="dcterms:W3CDTF">2017-03-09T10:24:00Z</dcterms:created>
  <dcterms:modified xsi:type="dcterms:W3CDTF">2020-06-02T10:06:00Z</dcterms:modified>
</cp:coreProperties>
</file>